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7th DAY, Sunday, 17 August,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:rsidR="00000000" w:rsidRDefault="005D61A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TELANGANA AND ANDHRA SUB AREA CUP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60 to 85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82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NONPARIEL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DETECTIVE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 BEST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MAVERICK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DALI'S DESTINY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SAINT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77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GAZELLE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DYANOOSH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LUCKY ZONE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GET LUCKY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:rsidR="00000000" w:rsidRDefault="005D61A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COLONEL B. SANTOSH BABU MEMORIAL CUP (ABOUT) 2000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DAPPER LOOK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NEWFOUND GLORY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KRYSTALLOS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CHALLENGER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RACING RULER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FREEDOM TOUCH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BLACK DUST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D61A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GADWAL PLATE (ABOUT) 1800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5 year olds and upward, rated 20 to 45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DESTINY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TAKE A BREATH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PATH OF PEACE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ARROW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ROLE MODEL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EXPONENT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D61A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ROLE MODEL</w:t>
                  </w:r>
                </w:p>
              </w:tc>
            </w:tr>
          </w:tbl>
          <w:p w:rsidR="00000000" w:rsidRDefault="005D61A9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5D61A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BROWN JACK PLATE (ABOUT) 1100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 handicap for horses, 4 year olds and upward, rated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upto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25.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Note:-Whips not permitted.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ALWAYS SPECIAL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IF YOU LIKE IT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GREY SKY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TAALIYAH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UNA PALOMA BLANCA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SAFALA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13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LUCKY FIERO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MIRZETA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BIEN PENSANT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12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BRIGADE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NOORIAN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18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QUEEN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ANAGHA  (EX:BLACK POWER)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18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PRINCE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D61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D61A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SAFALA, HOPING QUEEN</w:t>
                  </w:r>
                </w:p>
              </w:tc>
            </w:tr>
          </w:tbl>
          <w:p w:rsidR="00000000" w:rsidRDefault="005D61A9">
            <w:pPr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D61A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HOPING QUEEN</w:t>
                  </w:r>
                </w:p>
              </w:tc>
            </w:tr>
          </w:tbl>
          <w:p w:rsidR="00000000" w:rsidRDefault="005D61A9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5D61A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5D61A9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5D61A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:rsidR="00000000" w:rsidRDefault="005D61A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986"/>
        <w:gridCol w:w="527"/>
        <w:gridCol w:w="437"/>
        <w:gridCol w:w="2162"/>
        <w:gridCol w:w="527"/>
        <w:gridCol w:w="437"/>
        <w:gridCol w:w="1986"/>
        <w:gridCol w:w="527"/>
      </w:tblGrid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 xml:space="preserve">THE NIZAM'S GOLD CUP - GRADE II (ABOUT) 2000 METRES </w:t>
            </w:r>
            <w:proofErr w:type="spellStart"/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SweepStakes</w:t>
            </w:r>
            <w:proofErr w:type="spellEnd"/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horses, 4 year olds and upward.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WEIGHTS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:52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kgs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PENALITIES :Winner of either a Grade 3 race or a race of value Rs.7,50,000 or over (other than a graded race) 1 kg., or either of two or more such races 1.5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kgs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>., OR Winner of either a Grade 2 race or a race of value Rs.15,00,000 or over (other than a grad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ed race) 2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kgs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., or either of two or more such races 3.5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kgs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., OR Winner of either a Grade 1 race or a race of value Rs.25,00,000 or over (other than a graded race) 5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kgs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., or either of two or more such races 7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kgs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>. In addition: Winner of a race after Marc</w:t>
            </w:r>
            <w:r>
              <w:rPr>
                <w:rFonts w:ascii="Verdana" w:eastAsia="Times New Roman" w:hAnsi="Verdana"/>
                <w:sz w:val="20"/>
                <w:szCs w:val="20"/>
              </w:rPr>
              <w:t>h 31, 2025 of value Rs.10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,00,000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or over 1 kg.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ALLOWANCES :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Fillies and Mares .. 1.5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kgs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>.,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Note:-After the final forfeits should the top weighted horse be less than 56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kgs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it shall be raised to 56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kgs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and the weights of the remaining horses will b</w:t>
            </w:r>
            <w:r>
              <w:rPr>
                <w:rFonts w:ascii="Verdana" w:eastAsia="Times New Roman" w:hAnsi="Verdana"/>
                <w:sz w:val="20"/>
                <w:szCs w:val="20"/>
              </w:rPr>
              <w:t>e raised relatively.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SANTISSIMO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GALAHAD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SAIGON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TOUCH OF GREY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SIDDHARTH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OF THE MOON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ARKADIAN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QUEEN OF KINGS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LEADER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CASTEEL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CHRISTOFLE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 HUGO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CHAMPIONS WAY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HERO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PYRITE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DUKE OF TUSCANY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GET LUCKY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RISE AND REIGN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MANDARINO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MAGNUM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OF NIGHT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LIVERMORE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PROMISEOFTHEFUTURE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FREEDOM TOUCH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TRUTH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RODNEY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ACT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D61A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LIVERMORE</w:t>
                  </w:r>
                </w:p>
              </w:tc>
            </w:tr>
          </w:tbl>
          <w:p w:rsidR="00000000" w:rsidRDefault="005D61A9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5D61A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DONCASTER PLATE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D61A9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WEIGHTS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:Colts</w:t>
            </w:r>
            <w:proofErr w:type="spellEnd"/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and Geldings .. 56 Kgs.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, :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Fillies .. 54.5Kgs. 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ARIZONA SUN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AFFAIR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 LEGEND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BEECH WOOD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CERTANITY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HIGH POWER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 WORTH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EMERALD TOUCH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PHOTOGRAPH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FAIZAH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SHRESHHTHA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OPERATOR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FOXY GIRL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SCREEN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INFINIA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VEDANTA</w:t>
            </w:r>
          </w:p>
        </w:tc>
        <w:tc>
          <w:tcPr>
            <w:tcW w:w="300" w:type="pct"/>
            <w:hideMark/>
          </w:tcPr>
          <w:p w:rsidR="00000000" w:rsidRDefault="005D61A9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D61A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N R I HIGH POWER</w:t>
                  </w:r>
                </w:p>
              </w:tc>
            </w:tr>
          </w:tbl>
          <w:p w:rsidR="00000000" w:rsidRDefault="005D61A9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5D61A9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>
        <w:tc>
          <w:tcPr>
            <w:tcW w:w="0" w:type="auto"/>
            <w:gridSpan w:val="2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5D61A9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14.08.2025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>
              <w:trPr>
                <w:jc w:val="center"/>
              </w:trPr>
              <w:tc>
                <w:tcPr>
                  <w:tcW w:w="3500" w:type="pct"/>
                  <w:hideMark/>
                </w:tcPr>
                <w:p w:rsidR="00000000" w:rsidRDefault="005D61A9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13/08/2025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:rsidR="00000000" w:rsidRDefault="005D61A9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:rsidR="00000000" w:rsidRDefault="005D61A9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5D61A9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5D61A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5D61A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5D61A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:rsidR="00000000" w:rsidRDefault="005D61A9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:rsidR="005D61A9" w:rsidRDefault="005D61A9">
      <w:pPr>
        <w:rPr>
          <w:rFonts w:eastAsia="Times New Roman"/>
        </w:rPr>
      </w:pPr>
    </w:p>
    <w:sectPr w:rsidR="005D6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945C3"/>
    <w:rsid w:val="005945C3"/>
    <w:rsid w:val="005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B2FFE-AFA4-43F0-83DA-8D8C62C9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2025-08-13T11:11:00Z</dcterms:created>
  <dcterms:modified xsi:type="dcterms:W3CDTF">2025-08-13T11:11:00Z</dcterms:modified>
</cp:coreProperties>
</file>